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F09D" w14:textId="1EF74199" w:rsidR="00FC1DD8" w:rsidRDefault="00DA3DBA">
      <w:r>
        <w:rPr>
          <w:rFonts w:ascii="-webkit-standard" w:hAnsi="-webkit-standard"/>
          <w:color w:val="000000"/>
          <w:sz w:val="27"/>
          <w:szCs w:val="27"/>
        </w:rPr>
        <w:t>A comprehensive intensive onsite assessment conducted over a full working day to capt</w:t>
      </w:r>
      <w:r>
        <w:rPr>
          <w:rFonts w:ascii="-webkit-standard" w:hAnsi="-webkit-standard"/>
          <w:color w:val="000000"/>
          <w:sz w:val="27"/>
          <w:szCs w:val="27"/>
        </w:rPr>
        <w:t>ure a real-time picture of your service's current performance. The Consultant will observe daily operations, review key documentation, engage with staff and residents, and inspect the environment to identify immediate areas for improvement. This includes examining care planning processes, medication management practices, infection control procedures, staff deployment, record-keeping quality, and environmental safety. The day concludes with a verbal debrief highlighting critical findings, followed by a detailed written report within 48 hours. This report outlines strengths, immediate risks requiring urgent attention, quick wins for rapid improvement, and prioritised recommendations with actionable steps. Ideal for services requiring a rapid health check, preparing for inspection, or addressing specific concerns without the commitment of ongoing support.</w:t>
      </w:r>
    </w:p>
    <w:sectPr w:rsidR="00FC1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BA"/>
    <w:rsid w:val="00057886"/>
    <w:rsid w:val="003E401C"/>
    <w:rsid w:val="00651D9B"/>
    <w:rsid w:val="009E0B6E"/>
    <w:rsid w:val="00C420E1"/>
    <w:rsid w:val="00DA3DBA"/>
    <w:rsid w:val="00FC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65FAEC"/>
  <w15:chartTrackingRefBased/>
  <w15:docId w15:val="{97095FA7-BFE6-C140-9886-A43CDEC0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DBA"/>
    <w:rPr>
      <w:rFonts w:eastAsiaTheme="majorEastAsia" w:cstheme="majorBidi"/>
      <w:color w:val="272727" w:themeColor="text1" w:themeTint="D8"/>
    </w:rPr>
  </w:style>
  <w:style w:type="paragraph" w:styleId="Title">
    <w:name w:val="Title"/>
    <w:basedOn w:val="Normal"/>
    <w:next w:val="Normal"/>
    <w:link w:val="TitleChar"/>
    <w:uiPriority w:val="10"/>
    <w:qFormat/>
    <w:rsid w:val="00DA3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DBA"/>
    <w:pPr>
      <w:spacing w:before="160"/>
      <w:jc w:val="center"/>
    </w:pPr>
    <w:rPr>
      <w:i/>
      <w:iCs/>
      <w:color w:val="404040" w:themeColor="text1" w:themeTint="BF"/>
    </w:rPr>
  </w:style>
  <w:style w:type="character" w:customStyle="1" w:styleId="QuoteChar">
    <w:name w:val="Quote Char"/>
    <w:basedOn w:val="DefaultParagraphFont"/>
    <w:link w:val="Quote"/>
    <w:uiPriority w:val="29"/>
    <w:rsid w:val="00DA3DBA"/>
    <w:rPr>
      <w:i/>
      <w:iCs/>
      <w:color w:val="404040" w:themeColor="text1" w:themeTint="BF"/>
    </w:rPr>
  </w:style>
  <w:style w:type="paragraph" w:styleId="ListParagraph">
    <w:name w:val="List Paragraph"/>
    <w:basedOn w:val="Normal"/>
    <w:uiPriority w:val="34"/>
    <w:qFormat/>
    <w:rsid w:val="00DA3DBA"/>
    <w:pPr>
      <w:ind w:left="720"/>
      <w:contextualSpacing/>
    </w:pPr>
  </w:style>
  <w:style w:type="character" w:styleId="IntenseEmphasis">
    <w:name w:val="Intense Emphasis"/>
    <w:basedOn w:val="DefaultParagraphFont"/>
    <w:uiPriority w:val="21"/>
    <w:qFormat/>
    <w:rsid w:val="00DA3DBA"/>
    <w:rPr>
      <w:i/>
      <w:iCs/>
      <w:color w:val="0F4761" w:themeColor="accent1" w:themeShade="BF"/>
    </w:rPr>
  </w:style>
  <w:style w:type="paragraph" w:styleId="IntenseQuote">
    <w:name w:val="Intense Quote"/>
    <w:basedOn w:val="Normal"/>
    <w:next w:val="Normal"/>
    <w:link w:val="IntenseQuoteChar"/>
    <w:uiPriority w:val="30"/>
    <w:qFormat/>
    <w:rsid w:val="00DA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DBA"/>
    <w:rPr>
      <w:i/>
      <w:iCs/>
      <w:color w:val="0F4761" w:themeColor="accent1" w:themeShade="BF"/>
    </w:rPr>
  </w:style>
  <w:style w:type="character" w:styleId="IntenseReference">
    <w:name w:val="Intense Reference"/>
    <w:basedOn w:val="DefaultParagraphFont"/>
    <w:uiPriority w:val="32"/>
    <w:qFormat/>
    <w:rsid w:val="00DA3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825</Characters>
  <Application>Microsoft Office Word</Application>
  <DocSecurity>0</DocSecurity>
  <Lines>13</Lines>
  <Paragraphs>5</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Bunton</dc:creator>
  <cp:keywords/>
  <dc:description/>
  <cp:lastModifiedBy>Arlene Bunton</cp:lastModifiedBy>
  <cp:revision>1</cp:revision>
  <dcterms:created xsi:type="dcterms:W3CDTF">2026-01-29T08:54:00Z</dcterms:created>
  <dcterms:modified xsi:type="dcterms:W3CDTF">2026-01-29T08:55:00Z</dcterms:modified>
</cp:coreProperties>
</file>